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Mittelschule Finkenstein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Lehrer*in</w:t>
            </w:r>
          </w:p>
        </w:tc>
        <w:tc>
          <w:tcPr>
            <w:tcW w:type="dxa" w:w="4320"/>
          </w:tcPr>
          <w:p>
            <w:r>
              <w:t>Sprechstunde</w:t>
            </w:r>
          </w:p>
        </w:tc>
      </w:tr>
      <w:tr>
        <w:tc>
          <w:tcPr>
            <w:tcW w:type="dxa" w:w="4320"/>
          </w:tcPr>
          <w:p>
            <w:r>
              <w:t>Hans Adunka</w:t>
            </w:r>
          </w:p>
        </w:tc>
        <w:tc>
          <w:tcPr>
            <w:tcW w:type="dxa" w:w="4320"/>
          </w:tcPr>
          <w:p>
            <w:r>
              <w:t>Freitag, 4. Stunde</w:t>
            </w:r>
          </w:p>
        </w:tc>
      </w:tr>
      <w:tr>
        <w:tc>
          <w:tcPr>
            <w:tcW w:type="dxa" w:w="4320"/>
          </w:tcPr>
          <w:p>
            <w:r>
              <w:t>Valentina Babic</w:t>
            </w:r>
          </w:p>
        </w:tc>
        <w:tc>
          <w:tcPr>
            <w:tcW w:type="dxa" w:w="4320"/>
          </w:tcPr>
          <w:p>
            <w:r>
              <w:t>Dienstag, 2. Stunde</w:t>
            </w:r>
          </w:p>
        </w:tc>
      </w:tr>
      <w:tr>
        <w:tc>
          <w:tcPr>
            <w:tcW w:type="dxa" w:w="4320"/>
          </w:tcPr>
          <w:p>
            <w:r>
              <w:t>Prof. Adna Besic</w:t>
            </w:r>
          </w:p>
        </w:tc>
        <w:tc>
          <w:tcPr>
            <w:tcW w:type="dxa" w:w="4320"/>
          </w:tcPr>
          <w:p>
            <w:r>
              <w:t>Dienstag, 4. Stunde</w:t>
            </w:r>
          </w:p>
        </w:tc>
      </w:tr>
      <w:tr>
        <w:tc>
          <w:tcPr>
            <w:tcW w:type="dxa" w:w="4320"/>
          </w:tcPr>
          <w:p>
            <w:r>
              <w:t>Mag. Petra Freidl</w:t>
            </w:r>
          </w:p>
        </w:tc>
        <w:tc>
          <w:tcPr>
            <w:tcW w:type="dxa" w:w="4320"/>
          </w:tcPr>
          <w:p>
            <w:r>
              <w:t>Nach telefonischer Vereinbarung</w:t>
            </w:r>
          </w:p>
        </w:tc>
      </w:tr>
      <w:tr>
        <w:tc>
          <w:tcPr>
            <w:tcW w:type="dxa" w:w="4320"/>
          </w:tcPr>
          <w:p>
            <w:r>
              <w:t>Prof. Daniela Hassler</w:t>
            </w:r>
          </w:p>
        </w:tc>
        <w:tc>
          <w:tcPr>
            <w:tcW w:type="dxa" w:w="4320"/>
          </w:tcPr>
          <w:p>
            <w:r>
              <w:t>Dienstag, 4. Stunde</w:t>
            </w:r>
          </w:p>
        </w:tc>
      </w:tr>
      <w:tr>
        <w:tc>
          <w:tcPr>
            <w:tcW w:type="dxa" w:w="4320"/>
          </w:tcPr>
          <w:p>
            <w:r>
              <w:t>Cornelia Kalin</w:t>
            </w:r>
          </w:p>
        </w:tc>
        <w:tc>
          <w:tcPr>
            <w:tcW w:type="dxa" w:w="4320"/>
          </w:tcPr>
          <w:p>
            <w:r>
              <w:t>Nach telefonischer Vereinbarung</w:t>
            </w:r>
          </w:p>
        </w:tc>
      </w:tr>
      <w:tr>
        <w:tc>
          <w:tcPr>
            <w:tcW w:type="dxa" w:w="4320"/>
          </w:tcPr>
          <w:p>
            <w:r>
              <w:t>Mag. Verena Katsoulias</w:t>
            </w:r>
          </w:p>
        </w:tc>
        <w:tc>
          <w:tcPr>
            <w:tcW w:type="dxa" w:w="4320"/>
          </w:tcPr>
          <w:p>
            <w:r>
              <w:t>Nach telefonischer Vereinbarung</w:t>
            </w:r>
          </w:p>
        </w:tc>
      </w:tr>
      <w:tr>
        <w:tc>
          <w:tcPr>
            <w:tcW w:type="dxa" w:w="4320"/>
          </w:tcPr>
          <w:p>
            <w:r>
              <w:t>Johann Krobath</w:t>
            </w:r>
          </w:p>
        </w:tc>
        <w:tc>
          <w:tcPr>
            <w:tcW w:type="dxa" w:w="4320"/>
          </w:tcPr>
          <w:p>
            <w:r>
              <w:t>Nach telefonischer Vereinbarung</w:t>
            </w:r>
          </w:p>
        </w:tc>
      </w:tr>
      <w:tr>
        <w:tc>
          <w:tcPr>
            <w:tcW w:type="dxa" w:w="4320"/>
          </w:tcPr>
          <w:p>
            <w:r>
              <w:t>Prof. Mag. Daniel Modic</w:t>
            </w:r>
          </w:p>
        </w:tc>
        <w:tc>
          <w:tcPr>
            <w:tcW w:type="dxa" w:w="4320"/>
          </w:tcPr>
          <w:p>
            <w:r>
              <w:t>Mittwoch, 4. Stunde</w:t>
            </w:r>
          </w:p>
        </w:tc>
      </w:tr>
      <w:tr>
        <w:tc>
          <w:tcPr>
            <w:tcW w:type="dxa" w:w="4320"/>
          </w:tcPr>
          <w:p>
            <w:r>
              <w:t>DMS Barbara Petritsch</w:t>
            </w:r>
          </w:p>
        </w:tc>
        <w:tc>
          <w:tcPr>
            <w:tcW w:type="dxa" w:w="4320"/>
          </w:tcPr>
          <w:p>
            <w:r>
              <w:t>Nach telefonischer Vereinbarung</w:t>
            </w:r>
          </w:p>
        </w:tc>
      </w:tr>
      <w:tr>
        <w:tc>
          <w:tcPr>
            <w:tcW w:type="dxa" w:w="4320"/>
          </w:tcPr>
          <w:p>
            <w:r>
              <w:t>Sandro Petutschnig</w:t>
            </w:r>
          </w:p>
        </w:tc>
        <w:tc>
          <w:tcPr>
            <w:tcW w:type="dxa" w:w="4320"/>
          </w:tcPr>
          <w:p>
            <w:r>
              <w:t>Dienstag, 4. Stunde</w:t>
            </w:r>
          </w:p>
        </w:tc>
      </w:tr>
      <w:tr>
        <w:tc>
          <w:tcPr>
            <w:tcW w:type="dxa" w:w="4320"/>
          </w:tcPr>
          <w:p>
            <w:r>
              <w:t>Prof. Julia Rabitsch</w:t>
            </w:r>
          </w:p>
        </w:tc>
        <w:tc>
          <w:tcPr>
            <w:tcW w:type="dxa" w:w="4320"/>
          </w:tcPr>
          <w:p>
            <w:r>
              <w:t>Donnerstag, 4. Stunde</w:t>
            </w:r>
          </w:p>
        </w:tc>
      </w:tr>
      <w:tr>
        <w:tc>
          <w:tcPr>
            <w:tcW w:type="dxa" w:w="4320"/>
          </w:tcPr>
          <w:p>
            <w:r>
              <w:t>Margit Redhammer</w:t>
            </w:r>
          </w:p>
        </w:tc>
        <w:tc>
          <w:tcPr>
            <w:tcW w:type="dxa" w:w="4320"/>
          </w:tcPr>
          <w:p>
            <w:r>
              <w:t>Nach telefonischer Vereinbarung</w:t>
            </w:r>
          </w:p>
        </w:tc>
      </w:tr>
      <w:tr>
        <w:tc>
          <w:tcPr>
            <w:tcW w:type="dxa" w:w="4320"/>
          </w:tcPr>
          <w:p>
            <w:r>
              <w:t>Prof. Nina Rella</w:t>
            </w:r>
          </w:p>
        </w:tc>
        <w:tc>
          <w:tcPr>
            <w:tcW w:type="dxa" w:w="4320"/>
          </w:tcPr>
          <w:p>
            <w:r>
              <w:t>Donnerstag, 3. Stunde</w:t>
            </w:r>
          </w:p>
        </w:tc>
      </w:tr>
      <w:tr>
        <w:tc>
          <w:tcPr>
            <w:tcW w:type="dxa" w:w="4320"/>
          </w:tcPr>
          <w:p>
            <w:r>
              <w:t>Prof. Mag. Felicitas Sapetschnig</w:t>
            </w:r>
          </w:p>
        </w:tc>
        <w:tc>
          <w:tcPr>
            <w:tcW w:type="dxa" w:w="4320"/>
          </w:tcPr>
          <w:p>
            <w:r>
              <w:t>Donnerstag, 2. Stunde</w:t>
            </w:r>
          </w:p>
        </w:tc>
      </w:tr>
      <w:tr>
        <w:tc>
          <w:tcPr>
            <w:tcW w:type="dxa" w:w="4320"/>
          </w:tcPr>
          <w:p>
            <w:r>
              <w:t>Sandro Scheidenberger</w:t>
            </w:r>
          </w:p>
        </w:tc>
        <w:tc>
          <w:tcPr>
            <w:tcW w:type="dxa" w:w="4320"/>
          </w:tcPr>
          <w:p>
            <w:r>
              <w:t>Donnerstag, 4. Stunde</w:t>
            </w:r>
          </w:p>
        </w:tc>
      </w:tr>
      <w:tr>
        <w:tc>
          <w:tcPr>
            <w:tcW w:type="dxa" w:w="4320"/>
          </w:tcPr>
          <w:p>
            <w:r>
              <w:t>Elisabeth Schwab</w:t>
            </w:r>
          </w:p>
        </w:tc>
        <w:tc>
          <w:tcPr>
            <w:tcW w:type="dxa" w:w="4320"/>
          </w:tcPr>
          <w:p>
            <w:r>
              <w:t>Nach telefonischer Vereinbarung</w:t>
            </w:r>
          </w:p>
        </w:tc>
      </w:tr>
      <w:tr>
        <w:tc>
          <w:tcPr>
            <w:tcW w:type="dxa" w:w="4320"/>
          </w:tcPr>
          <w:p>
            <w:r>
              <w:t>Prof. Philipp Sitter</w:t>
            </w:r>
          </w:p>
        </w:tc>
        <w:tc>
          <w:tcPr>
            <w:tcW w:type="dxa" w:w="4320"/>
          </w:tcPr>
          <w:p>
            <w:r>
              <w:t>Donnerstag, 5. Stunde</w:t>
            </w:r>
          </w:p>
        </w:tc>
      </w:tr>
      <w:tr>
        <w:tc>
          <w:tcPr>
            <w:tcW w:type="dxa" w:w="4320"/>
          </w:tcPr>
          <w:p>
            <w:r>
              <w:t>Prof. Larissa Unterwandling</w:t>
            </w:r>
          </w:p>
        </w:tc>
        <w:tc>
          <w:tcPr>
            <w:tcW w:type="dxa" w:w="4320"/>
          </w:tcPr>
          <w:p>
            <w:r>
              <w:t>Dienstag, 5. Stunde</w:t>
            </w:r>
          </w:p>
        </w:tc>
      </w:tr>
      <w:tr>
        <w:tc>
          <w:tcPr>
            <w:tcW w:type="dxa" w:w="4320"/>
          </w:tcPr>
          <w:p>
            <w:r>
              <w:t>Jürgen Weißegger</w:t>
            </w:r>
          </w:p>
        </w:tc>
        <w:tc>
          <w:tcPr>
            <w:tcW w:type="dxa" w:w="4320"/>
          </w:tcPr>
          <w:p>
            <w:r>
              <w:t>Dienstag, 4. Stunde</w:t>
            </w:r>
          </w:p>
        </w:tc>
      </w:tr>
      <w:tr>
        <w:tc>
          <w:tcPr>
            <w:tcW w:type="dxa" w:w="4320"/>
          </w:tcPr>
          <w:p>
            <w:r>
              <w:t>Prof. Melita Wohinz</w:t>
            </w:r>
          </w:p>
        </w:tc>
        <w:tc>
          <w:tcPr>
            <w:tcW w:type="dxa" w:w="4320"/>
          </w:tcPr>
          <w:p>
            <w:r>
              <w:t>Mittwoch, 2. Stunde</w:t>
            </w:r>
          </w:p>
        </w:tc>
      </w:tr>
      <w:tr>
        <w:tc>
          <w:tcPr>
            <w:tcW w:type="dxa" w:w="4320"/>
          </w:tcPr>
          <w:p>
            <w:r>
              <w:t>Prof. Axel Wudia</w:t>
            </w:r>
          </w:p>
        </w:tc>
        <w:tc>
          <w:tcPr>
            <w:tcW w:type="dxa" w:w="4320"/>
          </w:tcPr>
          <w:p>
            <w:r>
              <w:t>Montag, 3. Stunde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